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4B30" w14:textId="22D910F7" w:rsidR="00166F99" w:rsidRDefault="00030E06" w:rsidP="00030E06">
      <w:pPr>
        <w:ind w:left="5664" w:right="-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“ТАСДИҚЛАЙМАН”</w:t>
      </w:r>
    </w:p>
    <w:p w14:paraId="5AA45D62" w14:textId="272C4720" w:rsidR="00030E06" w:rsidRDefault="00030E06" w:rsidP="00030E06">
      <w:pPr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Бошқарув раисининг ходимлар</w:t>
      </w:r>
    </w:p>
    <w:p w14:paraId="73FC0A42" w14:textId="77777777" w:rsidR="00030E06" w:rsidRDefault="00030E06" w:rsidP="00030E06">
      <w:pPr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ва ижтимоий масалалар</w:t>
      </w:r>
    </w:p>
    <w:p w14:paraId="7C6C9EA8" w14:textId="68B16CDE" w:rsidR="00030E06" w:rsidRDefault="00030E06" w:rsidP="00030E06">
      <w:pPr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бўйича ўринбосари в.б.</w:t>
      </w:r>
    </w:p>
    <w:p w14:paraId="6CAC078C" w14:textId="7DD2F770" w:rsidR="00030E06" w:rsidRDefault="00030E06" w:rsidP="00030E06">
      <w:pPr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_____________С.Б.Шерматов</w:t>
      </w:r>
    </w:p>
    <w:p w14:paraId="216B794A" w14:textId="3DD0AB2F" w:rsidR="00030E06" w:rsidRPr="00030E06" w:rsidRDefault="00030E06" w:rsidP="00030E06">
      <w:pPr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“_____”_________2023й.</w:t>
      </w:r>
    </w:p>
    <w:tbl>
      <w:tblPr>
        <w:tblW w:w="18680" w:type="dxa"/>
        <w:tblLayout w:type="fixed"/>
        <w:tblLook w:val="04A0" w:firstRow="1" w:lastRow="0" w:firstColumn="1" w:lastColumn="0" w:noHBand="0" w:noVBand="1"/>
      </w:tblPr>
      <w:tblGrid>
        <w:gridCol w:w="250"/>
        <w:gridCol w:w="9215"/>
        <w:gridCol w:w="9215"/>
      </w:tblGrid>
      <w:tr w:rsidR="00030E06" w:rsidRPr="00030E06" w14:paraId="47269C63" w14:textId="16D46359" w:rsidTr="00030E06">
        <w:trPr>
          <w:cantSplit/>
          <w:trHeight w:val="111"/>
        </w:trPr>
        <w:tc>
          <w:tcPr>
            <w:tcW w:w="250" w:type="dxa"/>
          </w:tcPr>
          <w:p w14:paraId="4AF19CD7" w14:textId="77777777" w:rsidR="00030E06" w:rsidRPr="00F03559" w:rsidRDefault="00030E06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val="uz-Cyrl-UZ"/>
              </w:rPr>
            </w:pPr>
          </w:p>
        </w:tc>
        <w:tc>
          <w:tcPr>
            <w:tcW w:w="9215" w:type="dxa"/>
          </w:tcPr>
          <w:p w14:paraId="321ABF38" w14:textId="77777777" w:rsidR="00030E06" w:rsidRPr="00F03559" w:rsidRDefault="00030E06">
            <w:pPr>
              <w:pStyle w:val="2"/>
              <w:spacing w:line="256" w:lineRule="auto"/>
              <w:jc w:val="left"/>
              <w:rPr>
                <w:b/>
                <w:bCs/>
                <w:i w:val="0"/>
                <w:iCs w:val="0"/>
                <w:color w:val="FFFFFF"/>
                <w:lang w:val="uz-Cyrl-UZ" w:eastAsia="en-US"/>
              </w:rPr>
            </w:pPr>
          </w:p>
        </w:tc>
        <w:tc>
          <w:tcPr>
            <w:tcW w:w="9215" w:type="dxa"/>
          </w:tcPr>
          <w:p w14:paraId="6CF40407" w14:textId="77777777" w:rsidR="00030E06" w:rsidRPr="00F03559" w:rsidRDefault="00030E06">
            <w:pPr>
              <w:pStyle w:val="2"/>
              <w:spacing w:line="256" w:lineRule="auto"/>
              <w:jc w:val="left"/>
              <w:rPr>
                <w:b/>
                <w:bCs/>
                <w:i w:val="0"/>
                <w:iCs w:val="0"/>
                <w:color w:val="FFFFFF"/>
                <w:lang w:val="uz-Cyrl-UZ" w:eastAsia="en-US"/>
              </w:rPr>
            </w:pPr>
          </w:p>
        </w:tc>
      </w:tr>
      <w:tr w:rsidR="00030E06" w:rsidRPr="00F03559" w14:paraId="6DC9EBF3" w14:textId="684B714F" w:rsidTr="00030E06">
        <w:trPr>
          <w:cantSplit/>
        </w:trPr>
        <w:tc>
          <w:tcPr>
            <w:tcW w:w="250" w:type="dxa"/>
          </w:tcPr>
          <w:p w14:paraId="3EE1F774" w14:textId="77777777" w:rsidR="00030E06" w:rsidRPr="00F03559" w:rsidRDefault="00030E06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9215" w:type="dxa"/>
            <w:hideMark/>
          </w:tcPr>
          <w:p w14:paraId="31B0E49B" w14:textId="157AE718" w:rsidR="00030E06" w:rsidRPr="00F03559" w:rsidRDefault="00030E0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F0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“АБДУРАИМОВ: ТЎПУРАР ВА МУРАББИЙ” ҳужжатли видеофильмни </w:t>
            </w:r>
          </w:p>
          <w:p w14:paraId="7DDEF780" w14:textId="12827436" w:rsidR="00030E06" w:rsidRPr="00F03559" w:rsidRDefault="00030E0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F03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(кейинги ўринларда - Фильм) тасвирга олиш учун </w:t>
            </w:r>
          </w:p>
        </w:tc>
        <w:tc>
          <w:tcPr>
            <w:tcW w:w="9215" w:type="dxa"/>
          </w:tcPr>
          <w:p w14:paraId="3146CBC7" w14:textId="77777777" w:rsidR="00030E06" w:rsidRPr="00F03559" w:rsidRDefault="00030E06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</w:tbl>
    <w:p w14:paraId="28225DB0" w14:textId="77777777" w:rsidR="00166F99" w:rsidRPr="002F5A4D" w:rsidRDefault="00166F99" w:rsidP="00166F99">
      <w:pPr>
        <w:spacing w:after="120"/>
        <w:jc w:val="center"/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val="uz-Cyrl-UZ" w:eastAsia="zh-CN"/>
        </w:rPr>
      </w:pPr>
      <w:r w:rsidRPr="002F5A4D">
        <w:rPr>
          <w:rFonts w:ascii="Times New Roman" w:hAnsi="Times New Roman" w:cs="Times New Roman"/>
          <w:b/>
          <w:sz w:val="24"/>
          <w:szCs w:val="24"/>
          <w:lang w:val="uz-Cyrl-UZ"/>
        </w:rPr>
        <w:t>ТЕХНИК ТОПШИРИҚ</w:t>
      </w:r>
    </w:p>
    <w:tbl>
      <w:tblPr>
        <w:tblW w:w="934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694"/>
        <w:gridCol w:w="6651"/>
      </w:tblGrid>
      <w:tr w:rsidR="00166F99" w:rsidRPr="002F5A4D" w14:paraId="6E91034B" w14:textId="77777777" w:rsidTr="00EC215E">
        <w:trPr>
          <w:cantSplit/>
          <w:trHeight w:val="635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09F0" w14:textId="77777777" w:rsidR="00166F99" w:rsidRPr="00A544AE" w:rsidRDefault="00166F99" w:rsidP="00B30CAB">
            <w:pPr>
              <w:pStyle w:val="1"/>
            </w:pPr>
            <w:r w:rsidRPr="00A544AE">
              <w:t>УМУМИЙ ТАЛАБЛАР</w:t>
            </w:r>
          </w:p>
        </w:tc>
      </w:tr>
      <w:tr w:rsidR="00166F99" w:rsidRPr="00DA4A23" w14:paraId="1B76CF0C" w14:textId="77777777" w:rsidTr="00EC215E">
        <w:trPr>
          <w:cantSplit/>
          <w:trHeight w:val="82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83C8C" w14:textId="1E2A70EB" w:rsidR="00166F99" w:rsidRPr="002F5A4D" w:rsidRDefault="00166F99" w:rsidP="00B30CAB">
            <w:pPr>
              <w:pStyle w:val="1"/>
            </w:pPr>
            <w:r w:rsidRPr="002F5A4D">
              <w:t>Ишлаб чиқариш</w:t>
            </w:r>
            <w:r w:rsidR="00824305">
              <w:t xml:space="preserve"> </w:t>
            </w:r>
            <w:r w:rsidRPr="002F5A4D">
              <w:t xml:space="preserve">мақсади 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79AB5" w14:textId="0E2C7F12" w:rsidR="00166F99" w:rsidRPr="00DA4A23" w:rsidRDefault="00B30CAB" w:rsidP="00B30CAB">
            <w:pPr>
              <w:pStyle w:val="1"/>
              <w:jc w:val="both"/>
            </w:pPr>
            <w:r w:rsidRPr="00DA4A23">
              <w:t xml:space="preserve">         </w:t>
            </w:r>
            <w:r w:rsidR="004569E5" w:rsidRPr="00DA4A23">
              <w:t>ХХ асрнинг иккинчи ярмидан</w:t>
            </w:r>
            <w:r w:rsidR="00166F99" w:rsidRPr="00DA4A23">
              <w:t xml:space="preserve"> </w:t>
            </w:r>
            <w:r w:rsidR="004569E5" w:rsidRPr="00DA4A23">
              <w:t>ҳозирга қадар</w:t>
            </w:r>
            <w:r w:rsidR="00166F99" w:rsidRPr="00DA4A23">
              <w:t xml:space="preserve"> </w:t>
            </w:r>
            <w:r w:rsidR="004569E5" w:rsidRPr="00DA4A23">
              <w:t xml:space="preserve">Ўзбекистонда футбол ривожига улкан ҳисса қўшиб келаётган спортчи ва мураббий Биродар Абдураимов мисолида мамлакатимиз футболининг зафарлари ва </w:t>
            </w:r>
            <w:r w:rsidR="00166F99" w:rsidRPr="00DA4A23">
              <w:t xml:space="preserve">эртанги истиқболлари, таниқли ўзбек </w:t>
            </w:r>
            <w:r w:rsidR="004569E5" w:rsidRPr="00DA4A23">
              <w:t>футболчилари</w:t>
            </w:r>
            <w:r w:rsidR="00166F99" w:rsidRPr="00DA4A23">
              <w:t xml:space="preserve">, </w:t>
            </w:r>
            <w:r w:rsidR="00591CC6" w:rsidRPr="00DA4A23">
              <w:t xml:space="preserve">хорижлик мутахассислар, </w:t>
            </w:r>
            <w:r w:rsidR="00166F99" w:rsidRPr="00DA4A23">
              <w:t xml:space="preserve">турли </w:t>
            </w:r>
            <w:r w:rsidR="004569E5" w:rsidRPr="00DA4A23">
              <w:t>мусобақалар</w:t>
            </w:r>
            <w:r w:rsidR="00166F99" w:rsidRPr="00DA4A23">
              <w:t xml:space="preserve"> ғолиблари</w:t>
            </w:r>
            <w:r w:rsidR="004569E5" w:rsidRPr="00DA4A23">
              <w:t xml:space="preserve">нинг интервьюлари орқали Янги Ўзбекистонда соғлом турмуш тарзи ва спорт ривожига берилаётган эътиборни кўрсатиш ва </w:t>
            </w:r>
            <w:r w:rsidR="00166F99" w:rsidRPr="00DA4A23">
              <w:t>дунёга танитиш.</w:t>
            </w:r>
          </w:p>
        </w:tc>
      </w:tr>
      <w:tr w:rsidR="00166F99" w:rsidRPr="002F5A4D" w14:paraId="2D433851" w14:textId="77777777" w:rsidTr="00EC215E">
        <w:trPr>
          <w:cantSplit/>
          <w:trHeight w:val="58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1C92A" w14:textId="77777777" w:rsidR="00166F99" w:rsidRPr="002F5A4D" w:rsidRDefault="00166F99" w:rsidP="00B30CAB">
            <w:pPr>
              <w:pStyle w:val="1"/>
            </w:pPr>
            <w:r w:rsidRPr="002F5A4D">
              <w:t>Мақсадли аудитория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F26E0" w14:textId="23FA9EFE" w:rsidR="00166F99" w:rsidRPr="00DA4A23" w:rsidRDefault="00C85EAE" w:rsidP="00B30CAB">
            <w:pPr>
              <w:pStyle w:val="1"/>
            </w:pPr>
            <w:r w:rsidRPr="00DA4A23">
              <w:t xml:space="preserve"> </w:t>
            </w:r>
            <w:r w:rsidR="0009234C" w:rsidRPr="00DA4A23">
              <w:t xml:space="preserve"> </w:t>
            </w:r>
            <w:r w:rsidR="00166F99" w:rsidRPr="00DA4A23">
              <w:t>Кенг жамоатчиликка  мўлжалланган</w:t>
            </w:r>
          </w:p>
        </w:tc>
      </w:tr>
      <w:tr w:rsidR="00166F99" w:rsidRPr="002F5A4D" w14:paraId="34DFBCD7" w14:textId="77777777" w:rsidTr="00EC215E">
        <w:trPr>
          <w:cantSplit/>
          <w:trHeight w:val="4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44635" w14:textId="77777777" w:rsidR="00166F99" w:rsidRPr="002F5A4D" w:rsidRDefault="00166F99" w:rsidP="00B30CAB">
            <w:pPr>
              <w:pStyle w:val="1"/>
            </w:pPr>
            <w:r w:rsidRPr="002F5A4D">
              <w:t>Фильмдан фойдаланиш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61D5F" w14:textId="77777777" w:rsidR="00166F99" w:rsidRPr="00DA4A23" w:rsidRDefault="00166F99" w:rsidP="00B30CAB">
            <w:pPr>
              <w:pStyle w:val="1"/>
            </w:pPr>
            <w:r w:rsidRPr="00DA4A23">
              <w:t xml:space="preserve"> Фильмни қуйидаги ҳолларда қўллаш мумкин:</w:t>
            </w:r>
          </w:p>
          <w:p w14:paraId="51F18F3E" w14:textId="5C1EB2D2" w:rsidR="00166F99" w:rsidRPr="00DA4A23" w:rsidRDefault="00166F99" w:rsidP="00B30CAB">
            <w:pPr>
              <w:pStyle w:val="1"/>
            </w:pPr>
            <w:r w:rsidRPr="00DA4A23">
              <w:t xml:space="preserve">1. </w:t>
            </w:r>
            <w:r w:rsidR="001616D7" w:rsidRPr="00DA4A23">
              <w:t>Маҳаллий ва хорижий телеканалларда;</w:t>
            </w:r>
          </w:p>
          <w:p w14:paraId="3B110D2C" w14:textId="1FAF3442" w:rsidR="00166F99" w:rsidRPr="00DA4A23" w:rsidRDefault="00166F99" w:rsidP="00B30CAB">
            <w:pPr>
              <w:pStyle w:val="1"/>
            </w:pPr>
            <w:r w:rsidRPr="00DA4A23">
              <w:t>2. Интернетда: веб-сайтлар</w:t>
            </w:r>
            <w:r w:rsidR="00824305" w:rsidRPr="00DA4A23">
              <w:t xml:space="preserve"> ва</w:t>
            </w:r>
            <w:r w:rsidRPr="00DA4A23">
              <w:t xml:space="preserve"> ижтимоий тармоқлар;</w:t>
            </w:r>
          </w:p>
          <w:p w14:paraId="2EC78287" w14:textId="351558D2" w:rsidR="005C77F8" w:rsidRPr="00DA4A23" w:rsidRDefault="00166F99" w:rsidP="00B30CAB">
            <w:pPr>
              <w:pStyle w:val="1"/>
            </w:pPr>
            <w:r w:rsidRPr="00DA4A23">
              <w:t xml:space="preserve">3. </w:t>
            </w:r>
            <w:r w:rsidR="005C77F8" w:rsidRPr="00DA4A23">
              <w:t>Учрашувлар, к</w:t>
            </w:r>
            <w:r w:rsidR="001616D7" w:rsidRPr="00DA4A23">
              <w:t>ўргазмалар, конференциялар</w:t>
            </w:r>
            <w:r w:rsidR="00E35586" w:rsidRPr="00DA4A23">
              <w:t>да;</w:t>
            </w:r>
            <w:r w:rsidR="005C77F8" w:rsidRPr="00DA4A23">
              <w:t xml:space="preserve"> </w:t>
            </w:r>
          </w:p>
          <w:p w14:paraId="18332E0C" w14:textId="3E565BDC" w:rsidR="00166F99" w:rsidRPr="00DA4A23" w:rsidRDefault="005C77F8" w:rsidP="00B30CAB">
            <w:pPr>
              <w:pStyle w:val="1"/>
            </w:pPr>
            <w:r w:rsidRPr="00DA4A23">
              <w:t>4. Спорт таълим муассасаларида</w:t>
            </w:r>
            <w:r w:rsidR="001616D7" w:rsidRPr="00DA4A23">
              <w:t>;</w:t>
            </w:r>
          </w:p>
          <w:p w14:paraId="7E7A4CC2" w14:textId="1F74960E" w:rsidR="00166F99" w:rsidRPr="00DA4A23" w:rsidRDefault="005C77F8" w:rsidP="00B30CAB">
            <w:pPr>
              <w:pStyle w:val="1"/>
            </w:pPr>
            <w:r w:rsidRPr="00DA4A23">
              <w:t>5</w:t>
            </w:r>
            <w:r w:rsidR="00166F99" w:rsidRPr="00DA4A23">
              <w:t xml:space="preserve">. </w:t>
            </w:r>
            <w:r w:rsidR="001616D7" w:rsidRPr="00DA4A23">
              <w:rPr>
                <w:lang w:val="en-US"/>
              </w:rPr>
              <w:t>LED</w:t>
            </w:r>
            <w:r w:rsidR="001616D7" w:rsidRPr="00DA4A23">
              <w:t xml:space="preserve"> экранларда.</w:t>
            </w:r>
          </w:p>
        </w:tc>
      </w:tr>
      <w:tr w:rsidR="00166F99" w:rsidRPr="002F5A4D" w14:paraId="2FC4CB53" w14:textId="77777777" w:rsidTr="00EC215E">
        <w:trPr>
          <w:cantSplit/>
          <w:trHeight w:val="7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C6272" w14:textId="77777777" w:rsidR="00166F99" w:rsidRPr="002F5A4D" w:rsidRDefault="00166F99" w:rsidP="00B30CAB">
            <w:pPr>
              <w:pStyle w:val="1"/>
            </w:pPr>
            <w:r w:rsidRPr="002F5A4D">
              <w:t xml:space="preserve">Хронометраж 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956D4" w14:textId="37557CD9" w:rsidR="00166F99" w:rsidRPr="00DA4A23" w:rsidRDefault="00166F99" w:rsidP="00B30CAB">
            <w:pPr>
              <w:pStyle w:val="1"/>
            </w:pPr>
            <w:r w:rsidRPr="00DA4A23">
              <w:t>3</w:t>
            </w:r>
            <w:r w:rsidR="004569E5" w:rsidRPr="00DA4A23">
              <w:t>0</w:t>
            </w:r>
            <w:r w:rsidRPr="00DA4A23">
              <w:t xml:space="preserve"> дақиқа </w:t>
            </w:r>
          </w:p>
        </w:tc>
      </w:tr>
      <w:tr w:rsidR="00166F99" w:rsidRPr="002F5A4D" w14:paraId="66DAB945" w14:textId="77777777" w:rsidTr="00EC215E">
        <w:trPr>
          <w:cantSplit/>
          <w:trHeight w:val="1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8ED7F" w14:textId="77777777" w:rsidR="00166F99" w:rsidRPr="002F5A4D" w:rsidRDefault="00166F99" w:rsidP="00B30CAB">
            <w:pPr>
              <w:pStyle w:val="1"/>
            </w:pPr>
            <w:r w:rsidRPr="002F5A4D">
              <w:t xml:space="preserve">Тил 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BD968" w14:textId="2715C294" w:rsidR="00166F99" w:rsidRPr="00DA4A23" w:rsidRDefault="00166F99" w:rsidP="00B30CAB">
            <w:pPr>
              <w:pStyle w:val="1"/>
            </w:pPr>
            <w:r w:rsidRPr="00DA4A23">
              <w:t>Ҳужжатли фил</w:t>
            </w:r>
            <w:r w:rsidR="004569E5" w:rsidRPr="00DA4A23">
              <w:t>ь</w:t>
            </w:r>
            <w:r w:rsidRPr="00DA4A23">
              <w:t xml:space="preserve">м </w:t>
            </w:r>
            <w:r w:rsidR="004569E5" w:rsidRPr="00DA4A23">
              <w:t>икки</w:t>
            </w:r>
            <w:r w:rsidRPr="00DA4A23">
              <w:t xml:space="preserve"> тилда ишлаб чиқилади:</w:t>
            </w:r>
          </w:p>
          <w:p w14:paraId="5A50546E" w14:textId="77777777" w:rsidR="00166F99" w:rsidRPr="00DA4A23" w:rsidRDefault="00166F99" w:rsidP="00B30CAB">
            <w:pPr>
              <w:pStyle w:val="1"/>
            </w:pPr>
            <w:r w:rsidRPr="00DA4A23">
              <w:t>1. Ўзбек тили</w:t>
            </w:r>
          </w:p>
          <w:p w14:paraId="3333D763" w14:textId="08D6679C" w:rsidR="00166F99" w:rsidRPr="00DA4A23" w:rsidRDefault="00166F99" w:rsidP="00B30CAB">
            <w:pPr>
              <w:pStyle w:val="1"/>
            </w:pPr>
            <w:r w:rsidRPr="00DA4A23">
              <w:t>2. Рус тили</w:t>
            </w:r>
          </w:p>
        </w:tc>
      </w:tr>
      <w:tr w:rsidR="00166F99" w:rsidRPr="00DA4A23" w14:paraId="224AC668" w14:textId="77777777" w:rsidTr="00EC215E">
        <w:trPr>
          <w:cantSplit/>
          <w:trHeight w:val="9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270C4" w14:textId="77777777" w:rsidR="00166F99" w:rsidRPr="002F5A4D" w:rsidRDefault="00166F99" w:rsidP="00B30CAB">
            <w:pPr>
              <w:pStyle w:val="1"/>
            </w:pPr>
            <w:bookmarkStart w:id="0" w:name="_Hlk54271899"/>
            <w:r w:rsidRPr="002F5A4D">
              <w:t>Контентнинг  ўзига хослиги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D1434" w14:textId="77777777" w:rsidR="00166F99" w:rsidRPr="00DA4A23" w:rsidRDefault="00166F99" w:rsidP="00B30CAB">
            <w:pPr>
              <w:pStyle w:val="1"/>
            </w:pPr>
            <w:r w:rsidRPr="00DA4A23">
              <w:t>1. Плагиат ишлатмасдан янги лойиҳани ишлаб чиқиш.</w:t>
            </w:r>
          </w:p>
          <w:p w14:paraId="12ECD241" w14:textId="77777777" w:rsidR="00166F99" w:rsidRPr="00DA4A23" w:rsidRDefault="00166F99" w:rsidP="00B30CAB">
            <w:pPr>
              <w:pStyle w:val="1"/>
            </w:pPr>
            <w:r w:rsidRPr="00DA4A23">
              <w:t>2. Контент қисми учун тўлиқ жавобгарлик муаллифга юклатилади.</w:t>
            </w:r>
          </w:p>
        </w:tc>
        <w:bookmarkEnd w:id="0"/>
      </w:tr>
      <w:tr w:rsidR="00166F99" w:rsidRPr="00DA4A23" w14:paraId="1DC529AB" w14:textId="77777777" w:rsidTr="00EC215E">
        <w:trPr>
          <w:cantSplit/>
          <w:trHeight w:val="3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A3F80" w14:textId="77777777" w:rsidR="00166F99" w:rsidRPr="002F5A4D" w:rsidRDefault="00166F99" w:rsidP="00B30CAB">
            <w:pPr>
              <w:pStyle w:val="1"/>
            </w:pPr>
            <w:r w:rsidRPr="002F5A4D">
              <w:t>Файл формати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2E26D" w14:textId="77777777" w:rsidR="00166F99" w:rsidRPr="00DA4A23" w:rsidRDefault="00166F99" w:rsidP="00B30CAB">
            <w:pPr>
              <w:pStyle w:val="1"/>
            </w:pPr>
            <w:r w:rsidRPr="00DA4A23">
              <w:t xml:space="preserve">AVC H264 MP4 Full hd 1920 x1080 interlaced Scan сониясига 25 та кадр, рақамли оқим зичлиги сониясига 50 Mbit </w:t>
            </w:r>
          </w:p>
        </w:tc>
      </w:tr>
      <w:tr w:rsidR="00166F99" w:rsidRPr="00DA4A23" w14:paraId="60C4CD1C" w14:textId="77777777" w:rsidTr="00EC215E">
        <w:trPr>
          <w:cantSplit/>
          <w:trHeight w:val="3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C5632" w14:textId="77777777" w:rsidR="00166F99" w:rsidRPr="002F5A4D" w:rsidRDefault="00166F99" w:rsidP="00B30CAB">
            <w:pPr>
              <w:pStyle w:val="1"/>
            </w:pPr>
            <w:r w:rsidRPr="002F5A4D">
              <w:lastRenderedPageBreak/>
              <w:t>Фильмнинг овозли ва мусиқий дизайни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2372E" w14:textId="77777777" w:rsidR="00824305" w:rsidRPr="00DA4A23" w:rsidRDefault="00166F99" w:rsidP="00B30CAB">
            <w:pPr>
              <w:pStyle w:val="1"/>
            </w:pPr>
            <w:r w:rsidRPr="00DA4A23">
              <w:t xml:space="preserve">Ўзбек, рус тилларида дубляж, мусиқий безак, </w:t>
            </w:r>
          </w:p>
          <w:p w14:paraId="32E39B2D" w14:textId="65A36C64" w:rsidR="00166F99" w:rsidRPr="00DA4A23" w:rsidRDefault="00166F99" w:rsidP="00B30CAB">
            <w:pPr>
              <w:pStyle w:val="1"/>
            </w:pPr>
            <w:r w:rsidRPr="00DA4A23">
              <w:t>Dolby C Surround форматида овозлаштириш.</w:t>
            </w:r>
          </w:p>
        </w:tc>
      </w:tr>
      <w:tr w:rsidR="00166F99" w:rsidRPr="00DA4A23" w14:paraId="6350B2E4" w14:textId="77777777" w:rsidTr="00844FFF">
        <w:trPr>
          <w:cantSplit/>
          <w:trHeight w:val="5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D9B1D" w14:textId="77777777" w:rsidR="00166F99" w:rsidRPr="002F5A4D" w:rsidRDefault="00166F99" w:rsidP="00B30CAB">
            <w:pPr>
              <w:pStyle w:val="1"/>
            </w:pPr>
            <w:r w:rsidRPr="002F5A4D">
              <w:t>Ижрочини танлаш босқичлари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48F9D" w14:textId="77777777" w:rsidR="00166F99" w:rsidRPr="00DA4A23" w:rsidRDefault="00166F99" w:rsidP="00B30CAB">
            <w:pPr>
              <w:pStyle w:val="1"/>
            </w:pPr>
            <w:r w:rsidRPr="00DA4A23">
              <w:t>1. Муаллифлик лойиҳаларини тақдим этиш (Portfolio).</w:t>
            </w:r>
          </w:p>
          <w:p w14:paraId="5F76390C" w14:textId="12BFE1F4" w:rsidR="00166F99" w:rsidRPr="00DA4A23" w:rsidRDefault="00166F99" w:rsidP="002C78E2">
            <w:pPr>
              <w:pStyle w:val="1"/>
              <w:jc w:val="both"/>
            </w:pPr>
            <w:r w:rsidRPr="00DA4A23">
              <w:t>2. Ушбу фильм учун ишлаб чиқилган барча концепция (сценарий, синопсис</w:t>
            </w:r>
            <w:r w:rsidR="00E35586" w:rsidRPr="00DA4A23">
              <w:t>, интервью берувчилар рўйхати, зарур лавҳалар таснифи</w:t>
            </w:r>
            <w:r w:rsidRPr="00DA4A23">
              <w:t>) тақдимоти.</w:t>
            </w:r>
          </w:p>
          <w:p w14:paraId="2F731D99" w14:textId="77777777" w:rsidR="00166F99" w:rsidRPr="00DA4A23" w:rsidRDefault="00166F99" w:rsidP="00B30CAB">
            <w:pPr>
              <w:pStyle w:val="1"/>
            </w:pPr>
            <w:r w:rsidRPr="00DA4A23">
              <w:t>3. Батафсил харажатлар сметасини тақдим этиш.</w:t>
            </w:r>
          </w:p>
          <w:p w14:paraId="30CFA72E" w14:textId="19D4B6DE" w:rsidR="00B30CAB" w:rsidRPr="00DA4A23" w:rsidRDefault="00EB6043" w:rsidP="00B30CAB">
            <w:pPr>
              <w:pStyle w:val="1"/>
            </w:pPr>
            <w:r w:rsidRPr="00DA4A23">
              <w:t>4.</w:t>
            </w:r>
            <w:r w:rsidR="00844FFF" w:rsidRPr="00DA4A23">
              <w:t>Спорт соҳасига оид фильмларни тасвирга олиш тажрибасига эга бўлиш</w:t>
            </w:r>
            <w:r w:rsidR="00B30CAB" w:rsidRPr="00DA4A23">
              <w:t>.</w:t>
            </w:r>
          </w:p>
          <w:p w14:paraId="57589AED" w14:textId="05FEBB61" w:rsidR="00B30CAB" w:rsidRPr="00DA4A23" w:rsidRDefault="00B30CAB" w:rsidP="00B30CAB">
            <w:pPr>
              <w:pStyle w:val="1"/>
            </w:pPr>
            <w:r w:rsidRPr="00DA4A23">
              <w:t xml:space="preserve">5. </w:t>
            </w:r>
            <w:r w:rsidR="00EB6043" w:rsidRPr="00DA4A23">
              <w:t xml:space="preserve"> Республика</w:t>
            </w:r>
            <w:r w:rsidR="00844FFF" w:rsidRPr="00DA4A23">
              <w:t>дан ташқаридаги таниқли футбол мутахассисларидан камида 5 нафари</w:t>
            </w:r>
            <w:r w:rsidR="00DE7E21" w:rsidRPr="00DA4A23">
              <w:t>дан</w:t>
            </w:r>
            <w:r w:rsidR="00844FFF" w:rsidRPr="00DA4A23">
              <w:t xml:space="preserve"> интервью </w:t>
            </w:r>
            <w:r w:rsidR="00DE7E21" w:rsidRPr="00DA4A23">
              <w:t>ол</w:t>
            </w:r>
            <w:r w:rsidR="00844FFF" w:rsidRPr="00DA4A23">
              <w:t>иш</w:t>
            </w:r>
            <w:r w:rsidR="00DE7E21" w:rsidRPr="00DA4A23">
              <w:t>ни сценарийга киритиш</w:t>
            </w:r>
            <w:r w:rsidR="00EB6043" w:rsidRPr="00DA4A23">
              <w:t>.</w:t>
            </w:r>
          </w:p>
          <w:p w14:paraId="2D7A37A6" w14:textId="77777777" w:rsidR="00EB6043" w:rsidRPr="00DA4A23" w:rsidRDefault="00B30CAB" w:rsidP="002C78E2">
            <w:pPr>
              <w:pStyle w:val="1"/>
              <w:jc w:val="both"/>
            </w:pPr>
            <w:r w:rsidRPr="00DA4A23">
              <w:t>6.</w:t>
            </w:r>
            <w:r w:rsidR="00EB6043" w:rsidRPr="00DA4A23">
              <w:t xml:space="preserve"> </w:t>
            </w:r>
            <w:r w:rsidR="00844FFF" w:rsidRPr="00DA4A23">
              <w:t>Ҳ</w:t>
            </w:r>
            <w:r w:rsidRPr="00DA4A23">
              <w:t xml:space="preserve">ужжатли фильмни суратга олишдаги </w:t>
            </w:r>
            <w:r w:rsidR="00844FFF" w:rsidRPr="00DA4A23">
              <w:t xml:space="preserve">Москвага </w:t>
            </w:r>
            <w:r w:rsidRPr="00DA4A23">
              <w:t>хизмат сафар</w:t>
            </w:r>
            <w:r w:rsidR="00844FFF" w:rsidRPr="00DA4A23">
              <w:t>и</w:t>
            </w:r>
            <w:r w:rsidR="00024377" w:rsidRPr="00DA4A23">
              <w:t>, Қозоғистоннинг “Қайрат” жамоаси дарвозабони Қ.Ордабоев</w:t>
            </w:r>
            <w:r w:rsidR="00844FFF" w:rsidRPr="00DA4A23">
              <w:t xml:space="preserve"> ва Грецияда</w:t>
            </w:r>
            <w:r w:rsidR="00024377" w:rsidRPr="00DA4A23">
              <w:t xml:space="preserve"> истиқомат қилувчи</w:t>
            </w:r>
            <w:r w:rsidR="00844FFF" w:rsidRPr="00DA4A23">
              <w:t xml:space="preserve"> В.Хадзипанагисдан интервью ёзиб олиш</w:t>
            </w:r>
            <w:r w:rsidRPr="00DA4A23">
              <w:t xml:space="preserve"> харажатлари ижрочи</w:t>
            </w:r>
            <w:r w:rsidR="002C78E2" w:rsidRPr="00DA4A23">
              <w:t xml:space="preserve"> </w:t>
            </w:r>
            <w:r w:rsidRPr="00DA4A23">
              <w:t xml:space="preserve">томонидан </w:t>
            </w:r>
            <w:r w:rsidR="002C78E2" w:rsidRPr="00DA4A23">
              <w:t>амалга оширилиши бўйича кафолат хати тақдим этиш.</w:t>
            </w:r>
            <w:r w:rsidRPr="00DA4A23">
              <w:t xml:space="preserve"> </w:t>
            </w:r>
          </w:p>
          <w:p w14:paraId="55777858" w14:textId="22272F84" w:rsidR="00DA4A23" w:rsidRPr="00DA4A23" w:rsidRDefault="00DA4A23" w:rsidP="002C78E2">
            <w:pPr>
              <w:pStyle w:val="1"/>
              <w:jc w:val="both"/>
            </w:pPr>
            <w:r w:rsidRPr="00DA4A23">
              <w:t>7. Республика миқёсидаги футбол спортига оид энг нуфузли муассаса тавсиясига эга бўлиши керак.</w:t>
            </w:r>
          </w:p>
        </w:tc>
      </w:tr>
      <w:tr w:rsidR="00166F99" w:rsidRPr="002F5A4D" w14:paraId="16E281D4" w14:textId="77777777" w:rsidTr="00844FFF">
        <w:trPr>
          <w:cantSplit/>
          <w:trHeight w:val="5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BB663" w14:textId="29203932" w:rsidR="00166F99" w:rsidRPr="002F5A4D" w:rsidRDefault="00BC2D6B" w:rsidP="00B30CAB">
            <w:pPr>
              <w:pStyle w:val="1"/>
            </w:pPr>
            <w:r w:rsidRPr="002F5A4D">
              <w:t xml:space="preserve">Фильмнинг </w:t>
            </w:r>
            <w:r w:rsidR="00166F99" w:rsidRPr="002F5A4D">
              <w:t>қисқача тавсифи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0BA79" w14:textId="5CB81801" w:rsidR="00166F99" w:rsidRPr="00DA4A23" w:rsidRDefault="00166F99" w:rsidP="00B30CAB">
            <w:pPr>
              <w:pStyle w:val="1"/>
            </w:pPr>
            <w:r w:rsidRPr="00DA4A23">
              <w:t xml:space="preserve">Фильмда </w:t>
            </w:r>
            <w:r w:rsidR="00BC2D6B" w:rsidRPr="00DA4A23">
              <w:t xml:space="preserve">Биродар Абдураимов мисолида </w:t>
            </w:r>
            <w:r w:rsidRPr="00DA4A23">
              <w:t xml:space="preserve">Ўзбекистон </w:t>
            </w:r>
            <w:r w:rsidR="00BC2D6B" w:rsidRPr="00DA4A23">
              <w:t>футболи</w:t>
            </w:r>
            <w:r w:rsidR="00824305" w:rsidRPr="00DA4A23">
              <w:t>нинг</w:t>
            </w:r>
            <w:r w:rsidRPr="00DA4A23">
              <w:t xml:space="preserve"> ривожланиш тенденцияси, Ўзбекистонда </w:t>
            </w:r>
            <w:r w:rsidR="00BC2D6B" w:rsidRPr="00DA4A23">
              <w:t>футбол</w:t>
            </w:r>
            <w:r w:rsidRPr="00DA4A23">
              <w:t xml:space="preserve"> спорт турига давлат т</w:t>
            </w:r>
            <w:r w:rsidR="00BC2D6B" w:rsidRPr="00DA4A23">
              <w:t>о</w:t>
            </w:r>
            <w:r w:rsidRPr="00DA4A23">
              <w:t>монидан берилаётган эътибор</w:t>
            </w:r>
            <w:r w:rsidR="00BC2D6B" w:rsidRPr="00DA4A23">
              <w:t xml:space="preserve">ни кўрсатиш воситасида аҳоли, хусусан </w:t>
            </w:r>
            <w:r w:rsidRPr="00DA4A23">
              <w:t>ёшлар орасида</w:t>
            </w:r>
            <w:r w:rsidR="00BC2D6B" w:rsidRPr="00DA4A23">
              <w:t xml:space="preserve"> спортга</w:t>
            </w:r>
            <w:r w:rsidRPr="00DA4A23">
              <w:t xml:space="preserve"> қизиқишни янада ошириш.</w:t>
            </w:r>
          </w:p>
          <w:p w14:paraId="46BE8AE0" w14:textId="287A9968" w:rsidR="00166F99" w:rsidRPr="00DA4A23" w:rsidRDefault="00166F99" w:rsidP="00B30CAB">
            <w:pPr>
              <w:pStyle w:val="1"/>
            </w:pPr>
            <w:r w:rsidRPr="00DA4A23">
              <w:t xml:space="preserve">Таниқли ўзбек </w:t>
            </w:r>
            <w:r w:rsidR="00BC2D6B" w:rsidRPr="00DA4A23">
              <w:t>ва хорижлик</w:t>
            </w:r>
            <w:r w:rsidR="00844FFF" w:rsidRPr="00DA4A23">
              <w:t xml:space="preserve"> (Россия, Греция ва бошқа мамлакатлар)</w:t>
            </w:r>
            <w:r w:rsidR="00BC2D6B" w:rsidRPr="00DA4A23">
              <w:t xml:space="preserve"> футбол усталар</w:t>
            </w:r>
            <w:r w:rsidRPr="00DA4A23">
              <w:t xml:space="preserve">идан интервьюлар олиш. </w:t>
            </w:r>
          </w:p>
        </w:tc>
      </w:tr>
      <w:tr w:rsidR="00166F99" w:rsidRPr="002F5A4D" w14:paraId="053128AE" w14:textId="77777777" w:rsidTr="00EC215E">
        <w:trPr>
          <w:trHeight w:val="45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5C50" w14:textId="1CF25F60" w:rsidR="00166F99" w:rsidRPr="00A544AE" w:rsidRDefault="00166F99" w:rsidP="00824305">
            <w:pPr>
              <w:spacing w:before="120" w:line="257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zh-CN"/>
              </w:rPr>
            </w:pPr>
            <w:r w:rsidRPr="00A544AE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ТЕХНИК ПАРАМЕТРЛАР</w:t>
            </w:r>
          </w:p>
        </w:tc>
      </w:tr>
      <w:tr w:rsidR="00166F99" w:rsidRPr="002F5A4D" w14:paraId="7D50CF58" w14:textId="77777777" w:rsidTr="00EC215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56DB" w14:textId="77777777" w:rsidR="00166F99" w:rsidRPr="002F5A4D" w:rsidRDefault="00166F99" w:rsidP="00824305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</w:pP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  <w:t xml:space="preserve">1.Фойдаланиладиган техника: </w:t>
            </w:r>
            <w:r w:rsidRPr="00700A11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Sony</w:t>
            </w:r>
            <w:r w:rsidRPr="00700A1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700A11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XDCAM</w:t>
            </w:r>
            <w:r w:rsidRPr="00700A1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700A11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EX</w:t>
            </w:r>
          </w:p>
          <w:p w14:paraId="70FAD983" w14:textId="29E9572B" w:rsidR="00166F99" w:rsidRPr="002F5A4D" w:rsidRDefault="00166F99" w:rsidP="00824305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</w:pP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  <w:t xml:space="preserve">2. Суратга олиш жараёни: </w:t>
            </w:r>
            <w:r w:rsidR="00700A11" w:rsidRPr="002F5A4D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Postproduction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Adobe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After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Effects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CC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Adobe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Premiere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CC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  <w:t xml:space="preserve"> </w:t>
            </w:r>
          </w:p>
          <w:p w14:paraId="62775B24" w14:textId="5C3CCEF2" w:rsidR="00166F99" w:rsidRPr="002F5A4D" w:rsidRDefault="00166F99" w:rsidP="00824305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</w:pP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  <w:t xml:space="preserve">3. Студия (овоз, шовқин, мусиқий безак, дубляж, </w:t>
            </w:r>
            <w:r w:rsidR="00B03CE3"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  <w:t>икки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  <w:t>та тилда титрлаш)</w:t>
            </w:r>
          </w:p>
          <w:p w14:paraId="17F06B4B" w14:textId="77777777" w:rsidR="00166F99" w:rsidRPr="002F5A4D" w:rsidRDefault="00166F99" w:rsidP="00824305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</w:pP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  <w:t>4. График дизайн (шу жумладан инфографика)</w:t>
            </w:r>
          </w:p>
        </w:tc>
      </w:tr>
      <w:tr w:rsidR="00166F99" w:rsidRPr="002F5A4D" w14:paraId="07D3B810" w14:textId="77777777" w:rsidTr="00EC215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20F1" w14:textId="77777777" w:rsidR="00166F99" w:rsidRPr="00A544AE" w:rsidRDefault="00166F99" w:rsidP="00824305">
            <w:pPr>
              <w:shd w:val="clear" w:color="auto" w:fill="FFFFFF"/>
              <w:spacing w:before="120" w:line="240" w:lineRule="atLeas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</w:pPr>
            <w:r w:rsidRPr="00A544AE"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  <w:t>ИШЛАРНИ БАЖАРИШ МУДДАТИ</w:t>
            </w:r>
          </w:p>
        </w:tc>
      </w:tr>
      <w:tr w:rsidR="00166F99" w:rsidRPr="002F5A4D" w14:paraId="69467696" w14:textId="77777777" w:rsidTr="00EC215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F0B0" w14:textId="5373427E" w:rsidR="00166F99" w:rsidRPr="002F5A4D" w:rsidRDefault="00166F99">
            <w:pPr>
              <w:shd w:val="clear" w:color="auto" w:fill="FFFFFF"/>
              <w:spacing w:line="240" w:lineRule="atLeast"/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</w:pP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  <w:t xml:space="preserve">Шартнома тузилган пайтидан бошлаб </w:t>
            </w:r>
            <w:r w:rsidR="00844FFF" w:rsidRPr="00844FFF"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val="uz-Cyrl-UZ" w:eastAsia="ja-JP"/>
              </w:rPr>
              <w:t>1</w:t>
            </w:r>
            <w:r w:rsidRPr="002F5A4D">
              <w:rPr>
                <w:rFonts w:ascii="Times New Roman" w:eastAsia="MS Mincho" w:hAnsi="Times New Roman" w:cs="Times New Roman"/>
                <w:sz w:val="24"/>
                <w:szCs w:val="24"/>
                <w:lang w:val="uz-Cyrl-UZ" w:eastAsia="ja-JP"/>
              </w:rPr>
              <w:t xml:space="preserve"> ой</w:t>
            </w:r>
          </w:p>
        </w:tc>
      </w:tr>
    </w:tbl>
    <w:p w14:paraId="4AEF2750" w14:textId="0943F66E" w:rsidR="00D16418" w:rsidRDefault="00D16418" w:rsidP="00824305">
      <w:pPr>
        <w:widowControl w:val="0"/>
        <w:tabs>
          <w:tab w:val="left" w:pos="3244"/>
        </w:tabs>
        <w:spacing w:before="120"/>
        <w:ind w:firstLine="851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</w:pPr>
    </w:p>
    <w:p w14:paraId="0F5190F6" w14:textId="4732ED48" w:rsidR="00030E06" w:rsidRDefault="00030E06" w:rsidP="00824305">
      <w:pPr>
        <w:widowControl w:val="0"/>
        <w:tabs>
          <w:tab w:val="left" w:pos="3244"/>
        </w:tabs>
        <w:spacing w:before="120"/>
        <w:ind w:firstLine="851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</w:pPr>
    </w:p>
    <w:p w14:paraId="07C5BAAD" w14:textId="5E2B5339" w:rsidR="00030E06" w:rsidRDefault="00030E06" w:rsidP="00030E06">
      <w:pPr>
        <w:widowControl w:val="0"/>
        <w:tabs>
          <w:tab w:val="left" w:pos="3244"/>
        </w:tabs>
        <w:spacing w:before="1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Ижтимоий ишлар бўлими бошлиғи в.б.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ab/>
        <w:t xml:space="preserve">И.Абдуллаев </w:t>
      </w:r>
    </w:p>
    <w:sectPr w:rsidR="0003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75A2"/>
    <w:multiLevelType w:val="hybridMultilevel"/>
    <w:tmpl w:val="3A10CDAE"/>
    <w:lvl w:ilvl="0" w:tplc="C204B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C07E8"/>
    <w:multiLevelType w:val="hybridMultilevel"/>
    <w:tmpl w:val="18AA8F1C"/>
    <w:lvl w:ilvl="0" w:tplc="F4C6E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248EC"/>
    <w:multiLevelType w:val="hybridMultilevel"/>
    <w:tmpl w:val="B190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16BD4"/>
    <w:multiLevelType w:val="hybridMultilevel"/>
    <w:tmpl w:val="0FFC7B3A"/>
    <w:lvl w:ilvl="0" w:tplc="5EC88FE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B3"/>
    <w:rsid w:val="00015F4B"/>
    <w:rsid w:val="00016488"/>
    <w:rsid w:val="00024377"/>
    <w:rsid w:val="00030E06"/>
    <w:rsid w:val="00032466"/>
    <w:rsid w:val="00036B65"/>
    <w:rsid w:val="00036CC5"/>
    <w:rsid w:val="00042700"/>
    <w:rsid w:val="00052762"/>
    <w:rsid w:val="00057AB9"/>
    <w:rsid w:val="000602F0"/>
    <w:rsid w:val="000620BB"/>
    <w:rsid w:val="00072786"/>
    <w:rsid w:val="000760FB"/>
    <w:rsid w:val="00076A42"/>
    <w:rsid w:val="00076F42"/>
    <w:rsid w:val="00077F20"/>
    <w:rsid w:val="000840F2"/>
    <w:rsid w:val="00084152"/>
    <w:rsid w:val="00087A2F"/>
    <w:rsid w:val="0009234C"/>
    <w:rsid w:val="0009634D"/>
    <w:rsid w:val="000A089B"/>
    <w:rsid w:val="000A1B29"/>
    <w:rsid w:val="000B17AD"/>
    <w:rsid w:val="000C22DD"/>
    <w:rsid w:val="000D638E"/>
    <w:rsid w:val="000D6886"/>
    <w:rsid w:val="000D74D2"/>
    <w:rsid w:val="000E1474"/>
    <w:rsid w:val="000F13F4"/>
    <w:rsid w:val="000F3E0B"/>
    <w:rsid w:val="000F69F2"/>
    <w:rsid w:val="00100FDF"/>
    <w:rsid w:val="00101B8E"/>
    <w:rsid w:val="00105965"/>
    <w:rsid w:val="0011200E"/>
    <w:rsid w:val="001177B9"/>
    <w:rsid w:val="00122375"/>
    <w:rsid w:val="00122AAA"/>
    <w:rsid w:val="0012476A"/>
    <w:rsid w:val="0013770C"/>
    <w:rsid w:val="00146B23"/>
    <w:rsid w:val="00155FC3"/>
    <w:rsid w:val="001579F6"/>
    <w:rsid w:val="001616D7"/>
    <w:rsid w:val="00166F99"/>
    <w:rsid w:val="001710D6"/>
    <w:rsid w:val="00172636"/>
    <w:rsid w:val="001731E3"/>
    <w:rsid w:val="00174933"/>
    <w:rsid w:val="001749A0"/>
    <w:rsid w:val="00176B7F"/>
    <w:rsid w:val="00183C19"/>
    <w:rsid w:val="0018464A"/>
    <w:rsid w:val="001A1A43"/>
    <w:rsid w:val="001A37C6"/>
    <w:rsid w:val="001A5276"/>
    <w:rsid w:val="001A7D50"/>
    <w:rsid w:val="001B10EC"/>
    <w:rsid w:val="001B57B1"/>
    <w:rsid w:val="001C0ABC"/>
    <w:rsid w:val="001C5099"/>
    <w:rsid w:val="001C5B2E"/>
    <w:rsid w:val="001C6C8B"/>
    <w:rsid w:val="001D11E8"/>
    <w:rsid w:val="001D15A3"/>
    <w:rsid w:val="001D62F9"/>
    <w:rsid w:val="001E3EE9"/>
    <w:rsid w:val="00204674"/>
    <w:rsid w:val="00210298"/>
    <w:rsid w:val="0021665E"/>
    <w:rsid w:val="00220857"/>
    <w:rsid w:val="00225DE0"/>
    <w:rsid w:val="00234592"/>
    <w:rsid w:val="00234C36"/>
    <w:rsid w:val="00234C73"/>
    <w:rsid w:val="0025267A"/>
    <w:rsid w:val="00254BAA"/>
    <w:rsid w:val="00257864"/>
    <w:rsid w:val="00267525"/>
    <w:rsid w:val="0027412A"/>
    <w:rsid w:val="00293137"/>
    <w:rsid w:val="002A0842"/>
    <w:rsid w:val="002B5CBC"/>
    <w:rsid w:val="002C1AFE"/>
    <w:rsid w:val="002C78E2"/>
    <w:rsid w:val="002D019E"/>
    <w:rsid w:val="002D0CE1"/>
    <w:rsid w:val="002D1940"/>
    <w:rsid w:val="002D50AC"/>
    <w:rsid w:val="002D5DB9"/>
    <w:rsid w:val="002E3BF4"/>
    <w:rsid w:val="002E6459"/>
    <w:rsid w:val="002E6B8E"/>
    <w:rsid w:val="002F1F21"/>
    <w:rsid w:val="002F5A4D"/>
    <w:rsid w:val="002F5E9D"/>
    <w:rsid w:val="002F69DA"/>
    <w:rsid w:val="002F7A11"/>
    <w:rsid w:val="003342D7"/>
    <w:rsid w:val="0033757C"/>
    <w:rsid w:val="00350745"/>
    <w:rsid w:val="00350BB1"/>
    <w:rsid w:val="0035160C"/>
    <w:rsid w:val="0035295E"/>
    <w:rsid w:val="00356628"/>
    <w:rsid w:val="0035663B"/>
    <w:rsid w:val="00373B3E"/>
    <w:rsid w:val="003820BB"/>
    <w:rsid w:val="00390824"/>
    <w:rsid w:val="00391319"/>
    <w:rsid w:val="00393B73"/>
    <w:rsid w:val="00395E20"/>
    <w:rsid w:val="003A70D7"/>
    <w:rsid w:val="003B0EEA"/>
    <w:rsid w:val="003B3484"/>
    <w:rsid w:val="003B52F2"/>
    <w:rsid w:val="003C3BD5"/>
    <w:rsid w:val="003C790D"/>
    <w:rsid w:val="003D3111"/>
    <w:rsid w:val="003D4360"/>
    <w:rsid w:val="003D529D"/>
    <w:rsid w:val="003F2F44"/>
    <w:rsid w:val="003F3A6A"/>
    <w:rsid w:val="003F50BE"/>
    <w:rsid w:val="003F7A94"/>
    <w:rsid w:val="00412FFB"/>
    <w:rsid w:val="0041563D"/>
    <w:rsid w:val="00417E31"/>
    <w:rsid w:val="004213EA"/>
    <w:rsid w:val="004213EB"/>
    <w:rsid w:val="00423C56"/>
    <w:rsid w:val="00423F72"/>
    <w:rsid w:val="004345DF"/>
    <w:rsid w:val="0045235D"/>
    <w:rsid w:val="004569E5"/>
    <w:rsid w:val="0046308A"/>
    <w:rsid w:val="0047353A"/>
    <w:rsid w:val="004748D8"/>
    <w:rsid w:val="00474BAA"/>
    <w:rsid w:val="00486C68"/>
    <w:rsid w:val="0049091E"/>
    <w:rsid w:val="00490ADE"/>
    <w:rsid w:val="00492ECE"/>
    <w:rsid w:val="0049348F"/>
    <w:rsid w:val="0049482C"/>
    <w:rsid w:val="004A5B41"/>
    <w:rsid w:val="004A7C7C"/>
    <w:rsid w:val="004C42EC"/>
    <w:rsid w:val="004C7EB6"/>
    <w:rsid w:val="004D1523"/>
    <w:rsid w:val="004D1EAB"/>
    <w:rsid w:val="004D3FAA"/>
    <w:rsid w:val="004D6FE2"/>
    <w:rsid w:val="004E2A25"/>
    <w:rsid w:val="004E34BB"/>
    <w:rsid w:val="004E48DD"/>
    <w:rsid w:val="004E5CE1"/>
    <w:rsid w:val="004F057D"/>
    <w:rsid w:val="004F42D2"/>
    <w:rsid w:val="00501D56"/>
    <w:rsid w:val="0050297F"/>
    <w:rsid w:val="005046D8"/>
    <w:rsid w:val="0050651C"/>
    <w:rsid w:val="00511D4C"/>
    <w:rsid w:val="00514E14"/>
    <w:rsid w:val="00520FB9"/>
    <w:rsid w:val="00524EEA"/>
    <w:rsid w:val="0052508B"/>
    <w:rsid w:val="0053031F"/>
    <w:rsid w:val="005313BE"/>
    <w:rsid w:val="00532F26"/>
    <w:rsid w:val="00542F95"/>
    <w:rsid w:val="00543A14"/>
    <w:rsid w:val="00557E79"/>
    <w:rsid w:val="00560E5B"/>
    <w:rsid w:val="00561129"/>
    <w:rsid w:val="00575564"/>
    <w:rsid w:val="005765D2"/>
    <w:rsid w:val="00580BB3"/>
    <w:rsid w:val="00582E89"/>
    <w:rsid w:val="00591CC6"/>
    <w:rsid w:val="00591F90"/>
    <w:rsid w:val="005927F1"/>
    <w:rsid w:val="00594804"/>
    <w:rsid w:val="005976AF"/>
    <w:rsid w:val="005A4AB0"/>
    <w:rsid w:val="005B12E0"/>
    <w:rsid w:val="005C1592"/>
    <w:rsid w:val="005C336A"/>
    <w:rsid w:val="005C47B0"/>
    <w:rsid w:val="005C76BC"/>
    <w:rsid w:val="005C77F8"/>
    <w:rsid w:val="005D0893"/>
    <w:rsid w:val="005D0E73"/>
    <w:rsid w:val="005D10A0"/>
    <w:rsid w:val="005E1DE9"/>
    <w:rsid w:val="005E2754"/>
    <w:rsid w:val="005E7F9E"/>
    <w:rsid w:val="005F04D3"/>
    <w:rsid w:val="005F366C"/>
    <w:rsid w:val="00604183"/>
    <w:rsid w:val="00604F1E"/>
    <w:rsid w:val="00612C5A"/>
    <w:rsid w:val="00612F9E"/>
    <w:rsid w:val="006210DD"/>
    <w:rsid w:val="00635647"/>
    <w:rsid w:val="006370A1"/>
    <w:rsid w:val="0063785D"/>
    <w:rsid w:val="00642941"/>
    <w:rsid w:val="00647D92"/>
    <w:rsid w:val="00651853"/>
    <w:rsid w:val="0065581E"/>
    <w:rsid w:val="0065754F"/>
    <w:rsid w:val="00663300"/>
    <w:rsid w:val="00665DF0"/>
    <w:rsid w:val="00670737"/>
    <w:rsid w:val="0067220B"/>
    <w:rsid w:val="00690E32"/>
    <w:rsid w:val="006937F3"/>
    <w:rsid w:val="00697B41"/>
    <w:rsid w:val="006B0DEF"/>
    <w:rsid w:val="006C2A74"/>
    <w:rsid w:val="006D1446"/>
    <w:rsid w:val="006D7A07"/>
    <w:rsid w:val="006E5049"/>
    <w:rsid w:val="006E7D5C"/>
    <w:rsid w:val="00700A11"/>
    <w:rsid w:val="0070102C"/>
    <w:rsid w:val="00704FE4"/>
    <w:rsid w:val="0071293B"/>
    <w:rsid w:val="00751780"/>
    <w:rsid w:val="007650E8"/>
    <w:rsid w:val="00767997"/>
    <w:rsid w:val="00773096"/>
    <w:rsid w:val="00773C10"/>
    <w:rsid w:val="00774630"/>
    <w:rsid w:val="0077560A"/>
    <w:rsid w:val="00776CE6"/>
    <w:rsid w:val="0078566F"/>
    <w:rsid w:val="00791B63"/>
    <w:rsid w:val="007A1231"/>
    <w:rsid w:val="007A6806"/>
    <w:rsid w:val="007B006E"/>
    <w:rsid w:val="007B3A15"/>
    <w:rsid w:val="007B6B64"/>
    <w:rsid w:val="007D15C5"/>
    <w:rsid w:val="007D2631"/>
    <w:rsid w:val="007E0663"/>
    <w:rsid w:val="007E469C"/>
    <w:rsid w:val="007F0587"/>
    <w:rsid w:val="007F05E3"/>
    <w:rsid w:val="00801E9F"/>
    <w:rsid w:val="00803CD8"/>
    <w:rsid w:val="00804611"/>
    <w:rsid w:val="00805DF8"/>
    <w:rsid w:val="00817482"/>
    <w:rsid w:val="008203B0"/>
    <w:rsid w:val="00820C6E"/>
    <w:rsid w:val="00824305"/>
    <w:rsid w:val="008255D1"/>
    <w:rsid w:val="00825D3A"/>
    <w:rsid w:val="00833191"/>
    <w:rsid w:val="00835B1F"/>
    <w:rsid w:val="00836A9F"/>
    <w:rsid w:val="00844FFF"/>
    <w:rsid w:val="00854ED3"/>
    <w:rsid w:val="00861466"/>
    <w:rsid w:val="00863574"/>
    <w:rsid w:val="00874411"/>
    <w:rsid w:val="00877314"/>
    <w:rsid w:val="00877521"/>
    <w:rsid w:val="0088507A"/>
    <w:rsid w:val="00890554"/>
    <w:rsid w:val="00894571"/>
    <w:rsid w:val="008945A0"/>
    <w:rsid w:val="00897D9B"/>
    <w:rsid w:val="008B3449"/>
    <w:rsid w:val="008B75D2"/>
    <w:rsid w:val="008C1310"/>
    <w:rsid w:val="008C2EBB"/>
    <w:rsid w:val="008D3570"/>
    <w:rsid w:val="008F23AF"/>
    <w:rsid w:val="00900EBE"/>
    <w:rsid w:val="00921B96"/>
    <w:rsid w:val="0092327A"/>
    <w:rsid w:val="009321D1"/>
    <w:rsid w:val="00932E5B"/>
    <w:rsid w:val="00936EEB"/>
    <w:rsid w:val="00937184"/>
    <w:rsid w:val="00945539"/>
    <w:rsid w:val="00946885"/>
    <w:rsid w:val="00950EC3"/>
    <w:rsid w:val="00961F2E"/>
    <w:rsid w:val="00962145"/>
    <w:rsid w:val="0096349D"/>
    <w:rsid w:val="00972EE2"/>
    <w:rsid w:val="00983389"/>
    <w:rsid w:val="009901EF"/>
    <w:rsid w:val="009A7D81"/>
    <w:rsid w:val="009B4A80"/>
    <w:rsid w:val="009B4C9B"/>
    <w:rsid w:val="009B5B16"/>
    <w:rsid w:val="009B7CB5"/>
    <w:rsid w:val="009C10B7"/>
    <w:rsid w:val="009C2905"/>
    <w:rsid w:val="009D02D6"/>
    <w:rsid w:val="009D1FB9"/>
    <w:rsid w:val="009D524A"/>
    <w:rsid w:val="009E179B"/>
    <w:rsid w:val="00A0009E"/>
    <w:rsid w:val="00A0214A"/>
    <w:rsid w:val="00A03D81"/>
    <w:rsid w:val="00A12A01"/>
    <w:rsid w:val="00A204DF"/>
    <w:rsid w:val="00A21F53"/>
    <w:rsid w:val="00A23DCC"/>
    <w:rsid w:val="00A34304"/>
    <w:rsid w:val="00A344A1"/>
    <w:rsid w:val="00A40FD4"/>
    <w:rsid w:val="00A454E2"/>
    <w:rsid w:val="00A4610A"/>
    <w:rsid w:val="00A46C87"/>
    <w:rsid w:val="00A544AE"/>
    <w:rsid w:val="00A571A0"/>
    <w:rsid w:val="00A63288"/>
    <w:rsid w:val="00A74817"/>
    <w:rsid w:val="00A762CA"/>
    <w:rsid w:val="00AA003F"/>
    <w:rsid w:val="00AA1C49"/>
    <w:rsid w:val="00AA1EBD"/>
    <w:rsid w:val="00AB39F7"/>
    <w:rsid w:val="00AB50A2"/>
    <w:rsid w:val="00AB5718"/>
    <w:rsid w:val="00AB74BC"/>
    <w:rsid w:val="00AB7F7C"/>
    <w:rsid w:val="00AC033B"/>
    <w:rsid w:val="00AC0F39"/>
    <w:rsid w:val="00AC3B80"/>
    <w:rsid w:val="00AC4C70"/>
    <w:rsid w:val="00AD0439"/>
    <w:rsid w:val="00AD3B57"/>
    <w:rsid w:val="00AD52FA"/>
    <w:rsid w:val="00AE5835"/>
    <w:rsid w:val="00AE7EE8"/>
    <w:rsid w:val="00AF5918"/>
    <w:rsid w:val="00B0345B"/>
    <w:rsid w:val="00B03CE3"/>
    <w:rsid w:val="00B10439"/>
    <w:rsid w:val="00B12A0A"/>
    <w:rsid w:val="00B22DF8"/>
    <w:rsid w:val="00B23618"/>
    <w:rsid w:val="00B2416E"/>
    <w:rsid w:val="00B274C7"/>
    <w:rsid w:val="00B30CAB"/>
    <w:rsid w:val="00B356B4"/>
    <w:rsid w:val="00B37DC5"/>
    <w:rsid w:val="00B46090"/>
    <w:rsid w:val="00B50295"/>
    <w:rsid w:val="00B65384"/>
    <w:rsid w:val="00B67651"/>
    <w:rsid w:val="00B85EE2"/>
    <w:rsid w:val="00B932B4"/>
    <w:rsid w:val="00B96959"/>
    <w:rsid w:val="00BB2210"/>
    <w:rsid w:val="00BB246A"/>
    <w:rsid w:val="00BB2EA4"/>
    <w:rsid w:val="00BB510A"/>
    <w:rsid w:val="00BB7AAD"/>
    <w:rsid w:val="00BC12E2"/>
    <w:rsid w:val="00BC2D6B"/>
    <w:rsid w:val="00BD22AA"/>
    <w:rsid w:val="00BD26B6"/>
    <w:rsid w:val="00BD362C"/>
    <w:rsid w:val="00BD3CA7"/>
    <w:rsid w:val="00BF44ED"/>
    <w:rsid w:val="00C00C1D"/>
    <w:rsid w:val="00C03331"/>
    <w:rsid w:val="00C04358"/>
    <w:rsid w:val="00C07238"/>
    <w:rsid w:val="00C25A5C"/>
    <w:rsid w:val="00C324D4"/>
    <w:rsid w:val="00C36C8D"/>
    <w:rsid w:val="00C4158F"/>
    <w:rsid w:val="00C45ABD"/>
    <w:rsid w:val="00C507AD"/>
    <w:rsid w:val="00C7052F"/>
    <w:rsid w:val="00C716E6"/>
    <w:rsid w:val="00C7574B"/>
    <w:rsid w:val="00C85EAE"/>
    <w:rsid w:val="00CA5F83"/>
    <w:rsid w:val="00CB4CB0"/>
    <w:rsid w:val="00CB5CBD"/>
    <w:rsid w:val="00CC139A"/>
    <w:rsid w:val="00CC54E2"/>
    <w:rsid w:val="00CD24A2"/>
    <w:rsid w:val="00CD65FF"/>
    <w:rsid w:val="00CD735D"/>
    <w:rsid w:val="00CE1361"/>
    <w:rsid w:val="00CE6A47"/>
    <w:rsid w:val="00CF7C67"/>
    <w:rsid w:val="00D02489"/>
    <w:rsid w:val="00D06FF6"/>
    <w:rsid w:val="00D10BB2"/>
    <w:rsid w:val="00D13485"/>
    <w:rsid w:val="00D153B1"/>
    <w:rsid w:val="00D16418"/>
    <w:rsid w:val="00D21617"/>
    <w:rsid w:val="00D22B19"/>
    <w:rsid w:val="00D236AA"/>
    <w:rsid w:val="00D44BF7"/>
    <w:rsid w:val="00D44CAF"/>
    <w:rsid w:val="00D55E52"/>
    <w:rsid w:val="00D57331"/>
    <w:rsid w:val="00D607B6"/>
    <w:rsid w:val="00D6096F"/>
    <w:rsid w:val="00D62899"/>
    <w:rsid w:val="00D62D3A"/>
    <w:rsid w:val="00D64F85"/>
    <w:rsid w:val="00D70B63"/>
    <w:rsid w:val="00D71439"/>
    <w:rsid w:val="00D772D8"/>
    <w:rsid w:val="00D81053"/>
    <w:rsid w:val="00D82F0F"/>
    <w:rsid w:val="00D90259"/>
    <w:rsid w:val="00D96366"/>
    <w:rsid w:val="00DA4A23"/>
    <w:rsid w:val="00DA7627"/>
    <w:rsid w:val="00DB1043"/>
    <w:rsid w:val="00DB6651"/>
    <w:rsid w:val="00DC3928"/>
    <w:rsid w:val="00DC4245"/>
    <w:rsid w:val="00DD574C"/>
    <w:rsid w:val="00DD7F38"/>
    <w:rsid w:val="00DE5512"/>
    <w:rsid w:val="00DE7E21"/>
    <w:rsid w:val="00DF67F4"/>
    <w:rsid w:val="00E053C4"/>
    <w:rsid w:val="00E07D3E"/>
    <w:rsid w:val="00E2151A"/>
    <w:rsid w:val="00E324D7"/>
    <w:rsid w:val="00E32F2D"/>
    <w:rsid w:val="00E35586"/>
    <w:rsid w:val="00E35A2F"/>
    <w:rsid w:val="00E4359F"/>
    <w:rsid w:val="00E52858"/>
    <w:rsid w:val="00E53638"/>
    <w:rsid w:val="00E56297"/>
    <w:rsid w:val="00E57563"/>
    <w:rsid w:val="00E76EA1"/>
    <w:rsid w:val="00E81FFB"/>
    <w:rsid w:val="00E842B2"/>
    <w:rsid w:val="00E84B5A"/>
    <w:rsid w:val="00E87408"/>
    <w:rsid w:val="00E92BF2"/>
    <w:rsid w:val="00E97BE3"/>
    <w:rsid w:val="00EA0F39"/>
    <w:rsid w:val="00EA7B5F"/>
    <w:rsid w:val="00EB188A"/>
    <w:rsid w:val="00EB1BB8"/>
    <w:rsid w:val="00EB2306"/>
    <w:rsid w:val="00EB33CB"/>
    <w:rsid w:val="00EB6043"/>
    <w:rsid w:val="00EC0B4C"/>
    <w:rsid w:val="00EC215E"/>
    <w:rsid w:val="00EC6547"/>
    <w:rsid w:val="00ED0E33"/>
    <w:rsid w:val="00ED1F1A"/>
    <w:rsid w:val="00ED26C3"/>
    <w:rsid w:val="00ED3F26"/>
    <w:rsid w:val="00ED430A"/>
    <w:rsid w:val="00EE63B0"/>
    <w:rsid w:val="00EF0200"/>
    <w:rsid w:val="00EF78CF"/>
    <w:rsid w:val="00F010BC"/>
    <w:rsid w:val="00F01366"/>
    <w:rsid w:val="00F01E8A"/>
    <w:rsid w:val="00F02857"/>
    <w:rsid w:val="00F02A18"/>
    <w:rsid w:val="00F02E57"/>
    <w:rsid w:val="00F03559"/>
    <w:rsid w:val="00F06FEF"/>
    <w:rsid w:val="00F11081"/>
    <w:rsid w:val="00F1247C"/>
    <w:rsid w:val="00F1486A"/>
    <w:rsid w:val="00F1615E"/>
    <w:rsid w:val="00F304CE"/>
    <w:rsid w:val="00F37C46"/>
    <w:rsid w:val="00F619AA"/>
    <w:rsid w:val="00F6399C"/>
    <w:rsid w:val="00F65D39"/>
    <w:rsid w:val="00F66248"/>
    <w:rsid w:val="00F73546"/>
    <w:rsid w:val="00F739F8"/>
    <w:rsid w:val="00F8033B"/>
    <w:rsid w:val="00F82642"/>
    <w:rsid w:val="00F83E81"/>
    <w:rsid w:val="00F873BA"/>
    <w:rsid w:val="00F91164"/>
    <w:rsid w:val="00F979B6"/>
    <w:rsid w:val="00FB4904"/>
    <w:rsid w:val="00FB702E"/>
    <w:rsid w:val="00FC4A6D"/>
    <w:rsid w:val="00FC6EFE"/>
    <w:rsid w:val="00FD113F"/>
    <w:rsid w:val="00FE51DF"/>
    <w:rsid w:val="00FE6ACB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0646"/>
  <w15:chartTrackingRefBased/>
  <w15:docId w15:val="{83BDDC19-9800-43AB-B0E6-FCDA81EA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864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66F99"/>
    <w:pPr>
      <w:keepNext/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E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7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1F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semiHidden/>
    <w:rsid w:val="00166F99"/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character" w:customStyle="1" w:styleId="12">
    <w:name w:val="Заголовок №1 (2)_"/>
    <w:link w:val="120"/>
    <w:locked/>
    <w:rsid w:val="00166F99"/>
    <w:rPr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166F99"/>
    <w:pPr>
      <w:widowControl w:val="0"/>
      <w:shd w:val="clear" w:color="auto" w:fill="FFFFFF"/>
      <w:spacing w:before="240" w:after="0" w:line="274" w:lineRule="exact"/>
      <w:jc w:val="both"/>
      <w:outlineLvl w:val="0"/>
    </w:pPr>
    <w:rPr>
      <w:b/>
      <w:bCs/>
    </w:rPr>
  </w:style>
  <w:style w:type="paragraph" w:customStyle="1" w:styleId="1">
    <w:name w:val="Обычный1"/>
    <w:autoRedefine/>
    <w:rsid w:val="00B30CAB"/>
    <w:pPr>
      <w:tabs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47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spacing w:before="120" w:after="0" w:line="257" w:lineRule="auto"/>
      <w:ind w:right="142"/>
    </w:pPr>
    <w:rPr>
      <w:rFonts w:ascii="Times New Roman" w:eastAsia="ヒラギノ角ゴ Pro W3" w:hAnsi="Times New Roman" w:cs="Times New Roman"/>
      <w:color w:val="000000"/>
      <w:sz w:val="24"/>
      <w:szCs w:val="20"/>
      <w:lang w:val="uz-Cyrl-UZ" w:eastAsia="ru-RU"/>
    </w:rPr>
  </w:style>
  <w:style w:type="paragraph" w:styleId="a7">
    <w:name w:val="Normal (Web)"/>
    <w:basedOn w:val="a"/>
    <w:uiPriority w:val="99"/>
    <w:semiHidden/>
    <w:unhideWhenUsed/>
    <w:rsid w:val="00D70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A4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0801">
          <w:marLeft w:val="6605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30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EC736-82C2-4E76-ADD7-F74442B4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Гаффаров Адхам Юнусалиевич</cp:lastModifiedBy>
  <cp:revision>7</cp:revision>
  <cp:lastPrinted>2023-03-25T09:54:00Z</cp:lastPrinted>
  <dcterms:created xsi:type="dcterms:W3CDTF">2023-03-24T17:01:00Z</dcterms:created>
  <dcterms:modified xsi:type="dcterms:W3CDTF">2023-03-25T09:55:00Z</dcterms:modified>
</cp:coreProperties>
</file>